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08" w:tblpY="976"/>
        <w:tblW w:w="9639" w:type="dxa"/>
        <w:tblLook w:val="04A0" w:firstRow="1" w:lastRow="0" w:firstColumn="1" w:lastColumn="0" w:noHBand="0" w:noVBand="1"/>
      </w:tblPr>
      <w:tblGrid>
        <w:gridCol w:w="4219"/>
        <w:gridCol w:w="5420"/>
      </w:tblGrid>
      <w:tr w:rsidR="00C23614" w:rsidRPr="00C23614" w:rsidTr="00F77D9E">
        <w:trPr>
          <w:trHeight w:val="2198"/>
        </w:trPr>
        <w:tc>
          <w:tcPr>
            <w:tcW w:w="4219" w:type="dxa"/>
            <w:shd w:val="clear" w:color="auto" w:fill="auto"/>
          </w:tcPr>
          <w:p w:rsidR="00C23614" w:rsidRPr="00C23614" w:rsidRDefault="00C23614" w:rsidP="003B6EB1">
            <w:pPr>
              <w:spacing w:line="240" w:lineRule="auto"/>
              <w:ind w:firstLine="0"/>
              <w:jc w:val="left"/>
              <w:rPr>
                <w:rFonts w:ascii="Times New Roman" w:eastAsia="Times New Roman" w:hAnsi="Times New Roman" w:cs="Times New Roman"/>
                <w:lang w:eastAsia="ru-RU"/>
              </w:rPr>
            </w:pPr>
            <w:r w:rsidRPr="00C23614">
              <w:rPr>
                <w:rFonts w:ascii="Times New Roman" w:eastAsia="Times New Roman" w:hAnsi="Times New Roman" w:cs="Times New Roman"/>
                <w:lang w:eastAsia="ru-RU"/>
              </w:rPr>
              <w:t>СОГЛАСОВАНО</w:t>
            </w:r>
          </w:p>
          <w:p w:rsidR="00C23614" w:rsidRPr="00C23614" w:rsidRDefault="00C23614" w:rsidP="003B6EB1">
            <w:pPr>
              <w:spacing w:line="240" w:lineRule="auto"/>
              <w:ind w:firstLine="0"/>
              <w:jc w:val="left"/>
              <w:rPr>
                <w:rFonts w:ascii="Times New Roman" w:eastAsia="Times New Roman" w:hAnsi="Times New Roman" w:cs="Times New Roman"/>
                <w:lang w:eastAsia="ru-RU"/>
              </w:rPr>
            </w:pPr>
            <w:r w:rsidRPr="00C23614">
              <w:rPr>
                <w:rFonts w:ascii="Times New Roman" w:eastAsia="Times New Roman" w:hAnsi="Times New Roman" w:cs="Times New Roman"/>
                <w:lang w:eastAsia="ru-RU"/>
              </w:rPr>
              <w:t>Председатель ППО</w:t>
            </w:r>
          </w:p>
          <w:p w:rsidR="00C23614" w:rsidRPr="00C23614" w:rsidRDefault="00C23614" w:rsidP="003B6EB1">
            <w:pPr>
              <w:spacing w:line="240" w:lineRule="auto"/>
              <w:ind w:firstLine="0"/>
              <w:jc w:val="left"/>
              <w:rPr>
                <w:rFonts w:ascii="Times New Roman" w:eastAsia="Times New Roman" w:hAnsi="Times New Roman" w:cs="Times New Roman"/>
                <w:lang w:eastAsia="ru-RU"/>
              </w:rPr>
            </w:pPr>
            <w:r w:rsidRPr="00C23614">
              <w:rPr>
                <w:rFonts w:ascii="Times New Roman" w:eastAsia="Times New Roman" w:hAnsi="Times New Roman" w:cs="Times New Roman"/>
                <w:lang w:eastAsia="ru-RU"/>
              </w:rPr>
              <w:t xml:space="preserve">_____________ </w:t>
            </w:r>
            <w:r>
              <w:rPr>
                <w:rFonts w:ascii="Times New Roman" w:eastAsia="Times New Roman" w:hAnsi="Times New Roman" w:cs="Times New Roman"/>
                <w:lang w:eastAsia="ru-RU"/>
              </w:rPr>
              <w:t>В.С. Дрогаш</w:t>
            </w:r>
          </w:p>
          <w:p w:rsidR="00C23614" w:rsidRPr="00C23614" w:rsidRDefault="00C23614" w:rsidP="003B6EB1">
            <w:pPr>
              <w:spacing w:line="240" w:lineRule="auto"/>
              <w:ind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«___» ________ 2023</w:t>
            </w:r>
            <w:r w:rsidRPr="00C23614">
              <w:rPr>
                <w:rFonts w:ascii="Times New Roman" w:eastAsia="Times New Roman" w:hAnsi="Times New Roman" w:cs="Times New Roman"/>
                <w:lang w:eastAsia="ru-RU"/>
              </w:rPr>
              <w:t xml:space="preserve"> г.</w:t>
            </w:r>
          </w:p>
          <w:p w:rsidR="00C23614" w:rsidRPr="00C23614" w:rsidRDefault="00C23614" w:rsidP="003B6EB1">
            <w:pPr>
              <w:spacing w:line="240" w:lineRule="auto"/>
              <w:ind w:firstLine="0"/>
              <w:jc w:val="left"/>
              <w:rPr>
                <w:rFonts w:ascii="Times New Roman" w:eastAsia="Times New Roman" w:hAnsi="Times New Roman" w:cs="Times New Roman"/>
                <w:lang w:eastAsia="ru-RU"/>
              </w:rPr>
            </w:pPr>
          </w:p>
        </w:tc>
        <w:tc>
          <w:tcPr>
            <w:tcW w:w="5420" w:type="dxa"/>
            <w:shd w:val="clear" w:color="auto" w:fill="auto"/>
          </w:tcPr>
          <w:p w:rsidR="00C23614" w:rsidRPr="00C23614" w:rsidRDefault="00C23614" w:rsidP="003B6EB1">
            <w:pPr>
              <w:widowControl w:val="0"/>
              <w:autoSpaceDE w:val="0"/>
              <w:autoSpaceDN w:val="0"/>
              <w:spacing w:line="240" w:lineRule="auto"/>
              <w:ind w:firstLine="0"/>
              <w:rPr>
                <w:rFonts w:ascii="Times New Roman" w:eastAsia="Times New Roman" w:hAnsi="Times New Roman" w:cs="Times New Roman"/>
                <w:lang w:eastAsia="ru-RU"/>
              </w:rPr>
            </w:pPr>
            <w:r w:rsidRPr="00C23614">
              <w:rPr>
                <w:rFonts w:ascii="Times New Roman" w:eastAsia="Times New Roman" w:hAnsi="Times New Roman" w:cs="Times New Roman"/>
                <w:lang w:eastAsia="ru-RU"/>
              </w:rPr>
              <w:t>УТВРЕЖДАЮ</w:t>
            </w:r>
          </w:p>
          <w:p w:rsidR="00C23614" w:rsidRPr="00C23614" w:rsidRDefault="00C23614" w:rsidP="003B6EB1">
            <w:pPr>
              <w:widowControl w:val="0"/>
              <w:autoSpaceDE w:val="0"/>
              <w:autoSpaceDN w:val="0"/>
              <w:spacing w:line="240" w:lineRule="auto"/>
              <w:ind w:firstLine="0"/>
              <w:rPr>
                <w:rFonts w:ascii="Times New Roman" w:eastAsia="Times New Roman" w:hAnsi="Times New Roman" w:cs="Times New Roman"/>
                <w:lang w:eastAsia="ru-RU"/>
              </w:rPr>
            </w:pPr>
            <w:r w:rsidRPr="00C23614">
              <w:rPr>
                <w:rFonts w:ascii="Times New Roman" w:eastAsia="Times New Roman" w:hAnsi="Times New Roman" w:cs="Times New Roman"/>
                <w:lang w:eastAsia="ru-RU"/>
              </w:rPr>
              <w:t xml:space="preserve">Директор ГКОУ «Детский дом» </w:t>
            </w:r>
          </w:p>
          <w:p w:rsidR="00C23614" w:rsidRPr="00C23614" w:rsidRDefault="00C23614" w:rsidP="003B6EB1">
            <w:pPr>
              <w:widowControl w:val="0"/>
              <w:autoSpaceDE w:val="0"/>
              <w:autoSpaceDN w:val="0"/>
              <w:spacing w:line="240" w:lineRule="auto"/>
              <w:ind w:firstLine="0"/>
              <w:rPr>
                <w:rFonts w:ascii="Times New Roman" w:eastAsia="Times New Roman" w:hAnsi="Times New Roman" w:cs="Times New Roman"/>
                <w:lang w:eastAsia="ru-RU"/>
              </w:rPr>
            </w:pPr>
            <w:r w:rsidRPr="00C23614">
              <w:rPr>
                <w:rFonts w:ascii="Times New Roman" w:eastAsia="Times New Roman" w:hAnsi="Times New Roman" w:cs="Times New Roman"/>
                <w:lang w:eastAsia="ru-RU"/>
              </w:rPr>
              <w:t>г. Орска Оренбургской области</w:t>
            </w:r>
          </w:p>
          <w:p w:rsidR="00F77D9E" w:rsidRDefault="00F77D9E" w:rsidP="005F2543">
            <w:pPr>
              <w:widowControl w:val="0"/>
              <w:autoSpaceDE w:val="0"/>
              <w:autoSpaceDN w:val="0"/>
              <w:spacing w:line="240" w:lineRule="auto"/>
              <w:ind w:firstLine="0"/>
              <w:jc w:val="right"/>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anchor distT="0" distB="0" distL="114300" distR="114300" simplePos="0" relativeHeight="251664896" behindDoc="0" locked="0" layoutInCell="1" allowOverlap="1" wp14:anchorId="6D391E75" wp14:editId="4352560E">
                  <wp:simplePos x="0" y="0"/>
                  <wp:positionH relativeFrom="column">
                    <wp:posOffset>-137602</wp:posOffset>
                  </wp:positionH>
                  <wp:positionV relativeFrom="paragraph">
                    <wp:posOffset>179705</wp:posOffset>
                  </wp:positionV>
                  <wp:extent cx="2415916" cy="9205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duotone>
                              <a:prstClr val="black"/>
                              <a:srgbClr val="D9C3A5">
                                <a:tint val="50000"/>
                                <a:satMod val="180000"/>
                              </a:srgbClr>
                            </a:duotone>
                            <a:extLst>
                              <a:ext uri="{BEBA8EAE-BF5A-486C-A8C5-ECC9F3942E4B}">
                                <a14:imgProps xmlns:a14="http://schemas.microsoft.com/office/drawing/2010/main">
                                  <a14:imgLayer r:embed="rId6">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415916" cy="92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D9E" w:rsidRDefault="00F77D9E" w:rsidP="00F77D9E">
            <w:pPr>
              <w:widowControl w:val="0"/>
              <w:autoSpaceDE w:val="0"/>
              <w:autoSpaceDN w:val="0"/>
              <w:spacing w:line="240" w:lineRule="auto"/>
              <w:ind w:firstLine="0"/>
              <w:rPr>
                <w:rFonts w:ascii="Times New Roman" w:eastAsia="Times New Roman" w:hAnsi="Times New Roman" w:cs="Times New Roman"/>
                <w:lang w:eastAsia="ru-RU"/>
              </w:rPr>
            </w:pPr>
          </w:p>
          <w:p w:rsidR="00F77D9E" w:rsidRDefault="00F77D9E" w:rsidP="00F77D9E">
            <w:pPr>
              <w:widowControl w:val="0"/>
              <w:autoSpaceDE w:val="0"/>
              <w:autoSpaceDN w:val="0"/>
              <w:spacing w:line="240" w:lineRule="auto"/>
              <w:ind w:firstLine="0"/>
              <w:rPr>
                <w:rFonts w:ascii="Times New Roman" w:eastAsia="Times New Roman" w:hAnsi="Times New Roman" w:cs="Times New Roman"/>
                <w:lang w:eastAsia="ru-RU"/>
              </w:rPr>
            </w:pPr>
          </w:p>
          <w:p w:rsidR="00F77D9E" w:rsidRDefault="00F77D9E" w:rsidP="00F77D9E">
            <w:pPr>
              <w:widowControl w:val="0"/>
              <w:autoSpaceDE w:val="0"/>
              <w:autoSpaceDN w:val="0"/>
              <w:spacing w:line="240" w:lineRule="auto"/>
              <w:ind w:firstLine="0"/>
              <w:rPr>
                <w:rFonts w:ascii="Times New Roman" w:eastAsia="Times New Roman" w:hAnsi="Times New Roman" w:cs="Times New Roman"/>
                <w:lang w:eastAsia="ru-RU"/>
              </w:rPr>
            </w:pPr>
            <w:bookmarkStart w:id="0" w:name="_GoBack"/>
            <w:bookmarkEnd w:id="0"/>
          </w:p>
          <w:p w:rsidR="00F77D9E" w:rsidRDefault="00F77D9E" w:rsidP="00F77D9E">
            <w:pPr>
              <w:widowControl w:val="0"/>
              <w:autoSpaceDE w:val="0"/>
              <w:autoSpaceDN w:val="0"/>
              <w:spacing w:line="240" w:lineRule="auto"/>
              <w:ind w:firstLine="0"/>
              <w:rPr>
                <w:rFonts w:ascii="Times New Roman" w:eastAsia="Times New Roman" w:hAnsi="Times New Roman" w:cs="Times New Roman"/>
                <w:lang w:eastAsia="ru-RU"/>
              </w:rPr>
            </w:pPr>
          </w:p>
          <w:p w:rsidR="00F77D9E" w:rsidRDefault="00F77D9E" w:rsidP="00F77D9E">
            <w:pPr>
              <w:widowControl w:val="0"/>
              <w:autoSpaceDE w:val="0"/>
              <w:autoSpaceDN w:val="0"/>
              <w:spacing w:line="240" w:lineRule="auto"/>
              <w:ind w:firstLine="0"/>
              <w:rPr>
                <w:rFonts w:ascii="Times New Roman" w:eastAsia="Times New Roman" w:hAnsi="Times New Roman" w:cs="Times New Roman"/>
                <w:lang w:eastAsia="ru-RU"/>
              </w:rPr>
            </w:pPr>
          </w:p>
          <w:p w:rsidR="00C23614" w:rsidRPr="00C23614" w:rsidRDefault="00F77D9E" w:rsidP="00F77D9E">
            <w:pPr>
              <w:widowControl w:val="0"/>
              <w:autoSpaceDE w:val="0"/>
              <w:autoSpaceDN w:val="0"/>
              <w:spacing w:line="240" w:lineRule="auto"/>
              <w:ind w:firstLine="0"/>
              <w:jc w:val="right"/>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00C23614" w:rsidRPr="00C23614">
              <w:rPr>
                <w:rFonts w:ascii="Times New Roman" w:eastAsia="Times New Roman" w:hAnsi="Times New Roman" w:cs="Times New Roman"/>
                <w:lang w:eastAsia="ru-RU"/>
              </w:rPr>
              <w:t>В. Крахмалева</w:t>
            </w:r>
          </w:p>
          <w:p w:rsidR="00C23614" w:rsidRPr="00C23614" w:rsidRDefault="00C23614" w:rsidP="005F2543">
            <w:pPr>
              <w:widowControl w:val="0"/>
              <w:autoSpaceDE w:val="0"/>
              <w:autoSpaceDN w:val="0"/>
              <w:spacing w:line="240" w:lineRule="auto"/>
              <w:ind w:firstLine="0"/>
              <w:jc w:val="left"/>
              <w:rPr>
                <w:rFonts w:ascii="Times New Roman" w:eastAsia="Times New Roman" w:hAnsi="Times New Roman" w:cs="Times New Roman"/>
                <w:lang w:eastAsia="ru-RU"/>
              </w:rPr>
            </w:pPr>
            <w:r w:rsidRPr="00C23614">
              <w:rPr>
                <w:rFonts w:ascii="Times New Roman" w:eastAsia="Times New Roman" w:hAnsi="Times New Roman" w:cs="Times New Roman"/>
                <w:lang w:eastAsia="ru-RU"/>
              </w:rPr>
              <w:t xml:space="preserve"> </w:t>
            </w:r>
          </w:p>
        </w:tc>
      </w:tr>
    </w:tbl>
    <w:p w:rsidR="005F2543" w:rsidRDefault="005F2543" w:rsidP="003B6EB1">
      <w:pPr>
        <w:spacing w:line="240" w:lineRule="auto"/>
        <w:jc w:val="center"/>
        <w:rPr>
          <w:rFonts w:ascii="Times New Roman" w:hAnsi="Times New Roman" w:cs="Times New Roman"/>
          <w:b/>
          <w:sz w:val="26"/>
          <w:szCs w:val="26"/>
        </w:rPr>
      </w:pPr>
    </w:p>
    <w:p w:rsidR="00F77D9E" w:rsidRDefault="00F77D9E" w:rsidP="003B6EB1">
      <w:pPr>
        <w:spacing w:line="240" w:lineRule="auto"/>
        <w:jc w:val="center"/>
        <w:rPr>
          <w:rFonts w:ascii="Times New Roman" w:hAnsi="Times New Roman" w:cs="Times New Roman"/>
          <w:b/>
          <w:sz w:val="26"/>
          <w:szCs w:val="26"/>
        </w:rPr>
      </w:pPr>
    </w:p>
    <w:p w:rsidR="00F77D9E" w:rsidRDefault="00F77D9E" w:rsidP="003B6EB1">
      <w:pPr>
        <w:spacing w:line="240" w:lineRule="auto"/>
        <w:jc w:val="center"/>
        <w:rPr>
          <w:rFonts w:ascii="Times New Roman" w:hAnsi="Times New Roman" w:cs="Times New Roman"/>
          <w:b/>
          <w:sz w:val="26"/>
          <w:szCs w:val="26"/>
        </w:rPr>
      </w:pPr>
    </w:p>
    <w:p w:rsidR="0013115D" w:rsidRPr="003B6EB1" w:rsidRDefault="0013115D" w:rsidP="003B6EB1">
      <w:pPr>
        <w:spacing w:line="240" w:lineRule="auto"/>
        <w:jc w:val="center"/>
        <w:rPr>
          <w:rFonts w:ascii="Times New Roman" w:hAnsi="Times New Roman" w:cs="Times New Roman"/>
          <w:b/>
          <w:sz w:val="26"/>
          <w:szCs w:val="26"/>
        </w:rPr>
      </w:pPr>
      <w:r w:rsidRPr="003B6EB1">
        <w:rPr>
          <w:rFonts w:ascii="Times New Roman" w:hAnsi="Times New Roman" w:cs="Times New Roman"/>
          <w:b/>
          <w:sz w:val="26"/>
          <w:szCs w:val="26"/>
        </w:rPr>
        <w:t xml:space="preserve">ПОЛОЖЕНИЕ </w:t>
      </w:r>
    </w:p>
    <w:p w:rsidR="00C23614" w:rsidRPr="003B6EB1" w:rsidRDefault="0013115D" w:rsidP="003B6EB1">
      <w:pPr>
        <w:spacing w:line="240" w:lineRule="auto"/>
        <w:jc w:val="center"/>
        <w:rPr>
          <w:rFonts w:ascii="Times New Roman" w:hAnsi="Times New Roman" w:cs="Times New Roman"/>
          <w:b/>
          <w:sz w:val="26"/>
          <w:szCs w:val="26"/>
        </w:rPr>
      </w:pPr>
      <w:r w:rsidRPr="003B6EB1">
        <w:rPr>
          <w:rFonts w:ascii="Times New Roman" w:hAnsi="Times New Roman" w:cs="Times New Roman"/>
          <w:b/>
          <w:sz w:val="26"/>
          <w:szCs w:val="26"/>
        </w:rPr>
        <w:t xml:space="preserve">о комиссии по соблюдению требований служебного поведения работниками и урегулированию конфликта интересов </w:t>
      </w:r>
    </w:p>
    <w:p w:rsidR="0013115D" w:rsidRPr="003B6EB1" w:rsidRDefault="0013115D" w:rsidP="003B6EB1">
      <w:pPr>
        <w:spacing w:line="240" w:lineRule="auto"/>
        <w:jc w:val="center"/>
        <w:rPr>
          <w:rFonts w:ascii="Times New Roman" w:hAnsi="Times New Roman" w:cs="Times New Roman"/>
          <w:b/>
          <w:sz w:val="26"/>
          <w:szCs w:val="26"/>
        </w:rPr>
      </w:pPr>
      <w:r w:rsidRPr="003B6EB1">
        <w:rPr>
          <w:rFonts w:ascii="Times New Roman" w:hAnsi="Times New Roman" w:cs="Times New Roman"/>
          <w:b/>
          <w:sz w:val="26"/>
          <w:szCs w:val="26"/>
        </w:rPr>
        <w:t xml:space="preserve">в </w:t>
      </w:r>
      <w:r w:rsidR="00C23614" w:rsidRPr="003B6EB1">
        <w:rPr>
          <w:rFonts w:ascii="Times New Roman" w:hAnsi="Times New Roman" w:cs="Times New Roman"/>
          <w:b/>
          <w:sz w:val="26"/>
          <w:szCs w:val="26"/>
        </w:rPr>
        <w:t>ГКОУ «Детский дом» г. Орска Оренбургской области</w:t>
      </w:r>
    </w:p>
    <w:p w:rsidR="0013115D" w:rsidRPr="003B6EB1" w:rsidRDefault="0013115D" w:rsidP="003B6EB1">
      <w:pPr>
        <w:spacing w:line="240" w:lineRule="auto"/>
        <w:jc w:val="center"/>
        <w:rPr>
          <w:rFonts w:ascii="Times New Roman" w:hAnsi="Times New Roman" w:cs="Times New Roman"/>
          <w:b/>
          <w:sz w:val="26"/>
          <w:szCs w:val="26"/>
        </w:rPr>
      </w:pPr>
    </w:p>
    <w:p w:rsidR="0013115D" w:rsidRPr="003B6EB1" w:rsidRDefault="0013115D" w:rsidP="003B6EB1">
      <w:pPr>
        <w:spacing w:line="240" w:lineRule="auto"/>
        <w:jc w:val="center"/>
        <w:rPr>
          <w:rFonts w:ascii="Times New Roman" w:hAnsi="Times New Roman" w:cs="Times New Roman"/>
          <w:b/>
          <w:sz w:val="26"/>
          <w:szCs w:val="26"/>
        </w:rPr>
      </w:pPr>
      <w:r w:rsidRPr="003B6EB1">
        <w:rPr>
          <w:rFonts w:ascii="Times New Roman" w:hAnsi="Times New Roman" w:cs="Times New Roman"/>
          <w:b/>
          <w:sz w:val="26"/>
          <w:szCs w:val="26"/>
        </w:rPr>
        <w:t>1. Общие положения</w:t>
      </w:r>
    </w:p>
    <w:p w:rsidR="00C23614" w:rsidRPr="003B6EB1" w:rsidRDefault="00C23614" w:rsidP="003B6EB1">
      <w:pPr>
        <w:spacing w:line="240" w:lineRule="auto"/>
        <w:rPr>
          <w:rFonts w:ascii="Times New Roman" w:hAnsi="Times New Roman" w:cs="Times New Roman"/>
          <w:sz w:val="26"/>
          <w:szCs w:val="26"/>
        </w:rPr>
      </w:pPr>
    </w:p>
    <w:p w:rsidR="0013115D" w:rsidRPr="003B6EB1" w:rsidRDefault="0013115D" w:rsidP="003B6EB1">
      <w:pPr>
        <w:spacing w:line="240" w:lineRule="auto"/>
        <w:rPr>
          <w:sz w:val="26"/>
          <w:szCs w:val="26"/>
        </w:rPr>
      </w:pPr>
      <w:r w:rsidRPr="003B6EB1">
        <w:rPr>
          <w:rFonts w:ascii="Times New Roman" w:hAnsi="Times New Roman" w:cs="Times New Roman"/>
          <w:sz w:val="26"/>
          <w:szCs w:val="26"/>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w:t>
      </w:r>
      <w:r w:rsidR="00C23614" w:rsidRPr="003B6EB1">
        <w:rPr>
          <w:rFonts w:ascii="Times New Roman" w:hAnsi="Times New Roman" w:cs="Times New Roman"/>
          <w:sz w:val="26"/>
          <w:szCs w:val="26"/>
        </w:rPr>
        <w:t xml:space="preserve">ГКОУ «Детский дом» г. Орска Оренбургской области </w:t>
      </w:r>
      <w:r w:rsidR="001773AA" w:rsidRPr="003B6EB1">
        <w:rPr>
          <w:rFonts w:ascii="Times New Roman" w:hAnsi="Times New Roman" w:cs="Times New Roman"/>
          <w:sz w:val="26"/>
          <w:szCs w:val="26"/>
        </w:rPr>
        <w:t>(</w:t>
      </w:r>
      <w:r w:rsidR="00C23614" w:rsidRPr="003B6EB1">
        <w:rPr>
          <w:rFonts w:ascii="Times New Roman" w:hAnsi="Times New Roman" w:cs="Times New Roman"/>
          <w:sz w:val="26"/>
          <w:szCs w:val="26"/>
        </w:rPr>
        <w:t>далее Учреждение</w:t>
      </w:r>
      <w:r w:rsidRPr="003B6EB1">
        <w:rPr>
          <w:rFonts w:ascii="Times New Roman" w:hAnsi="Times New Roman" w:cs="Times New Roman"/>
          <w:sz w:val="26"/>
          <w:szCs w:val="26"/>
        </w:rPr>
        <w:t>) в соответствии с Федеральным законом «О противодействии коррупции» от 25.12.2008 года № 273-ФЗ.</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1.2. Под конфликтом интересов понимается ситуация, при которой личная заинтересованность работника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способное привести к причинению вреда этим законным интересам граждан, организаций, общес</w:t>
      </w:r>
      <w:r w:rsidR="001773AA" w:rsidRPr="003B6EB1">
        <w:rPr>
          <w:rFonts w:ascii="Times New Roman" w:hAnsi="Times New Roman" w:cs="Times New Roman"/>
          <w:sz w:val="26"/>
          <w:szCs w:val="26"/>
        </w:rPr>
        <w:t>тва, Российской Федерации, учреждения</w:t>
      </w:r>
      <w:r w:rsidRPr="003B6EB1">
        <w:rPr>
          <w:rFonts w:ascii="Times New Roman" w:hAnsi="Times New Roman" w:cs="Times New Roman"/>
          <w:sz w:val="26"/>
          <w:szCs w:val="26"/>
        </w:rPr>
        <w:t>.</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rsidR="001773AA" w:rsidRPr="003B6EB1">
        <w:rPr>
          <w:rFonts w:ascii="Times New Roman" w:hAnsi="Times New Roman" w:cs="Times New Roman"/>
          <w:sz w:val="26"/>
          <w:szCs w:val="26"/>
        </w:rPr>
        <w:t>ламентирующими документами учреждения</w:t>
      </w:r>
      <w:r w:rsidRPr="003B6EB1">
        <w:rPr>
          <w:rFonts w:ascii="Times New Roman" w:hAnsi="Times New Roman" w:cs="Times New Roman"/>
          <w:sz w:val="26"/>
          <w:szCs w:val="26"/>
        </w:rPr>
        <w:t xml:space="preserve"> в области профилактики и противодействию коррупции, настоящим Положением. </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1.5. Основными задачами Комиссии являются: </w:t>
      </w:r>
    </w:p>
    <w:p w:rsidR="0013115D" w:rsidRPr="003B6EB1" w:rsidRDefault="0013115D" w:rsidP="003B6EB1">
      <w:pPr>
        <w:pStyle w:val="a3"/>
        <w:numPr>
          <w:ilvl w:val="0"/>
          <w:numId w:val="1"/>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 xml:space="preserve"> обеспече</w:t>
      </w:r>
      <w:r w:rsidR="001773AA" w:rsidRPr="003B6EB1">
        <w:rPr>
          <w:rFonts w:ascii="Times New Roman" w:hAnsi="Times New Roman" w:cs="Times New Roman"/>
          <w:sz w:val="26"/>
          <w:szCs w:val="26"/>
        </w:rPr>
        <w:t>ние соблюдения работниками учреждения</w:t>
      </w:r>
      <w:r w:rsidRPr="003B6EB1">
        <w:rPr>
          <w:rFonts w:ascii="Times New Roman" w:hAnsi="Times New Roman" w:cs="Times New Roman"/>
          <w:sz w:val="26"/>
          <w:szCs w:val="26"/>
        </w:rPr>
        <w:t xml:space="preserve"> требований к служебному поведению;</w:t>
      </w:r>
    </w:p>
    <w:p w:rsidR="0013115D" w:rsidRPr="003B6EB1" w:rsidRDefault="0013115D" w:rsidP="003B6EB1">
      <w:pPr>
        <w:pStyle w:val="a3"/>
        <w:numPr>
          <w:ilvl w:val="0"/>
          <w:numId w:val="1"/>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lastRenderedPageBreak/>
        <w:t xml:space="preserve">предотвращение и урегулирование конфликта интересов, способного привести к причинению вреда законным интересам граждан, организаций, </w:t>
      </w:r>
      <w:r w:rsidR="003E0EA0" w:rsidRPr="003B6EB1">
        <w:rPr>
          <w:rFonts w:ascii="Times New Roman" w:hAnsi="Times New Roman" w:cs="Times New Roman"/>
          <w:sz w:val="26"/>
          <w:szCs w:val="26"/>
        </w:rPr>
        <w:t>общества, Российской Федерации.</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B36D06" w:rsidRPr="003B6EB1" w:rsidRDefault="00B36D06" w:rsidP="003B6EB1">
      <w:pPr>
        <w:spacing w:line="240" w:lineRule="auto"/>
        <w:rPr>
          <w:rFonts w:ascii="Times New Roman" w:hAnsi="Times New Roman" w:cs="Times New Roman"/>
          <w:b/>
          <w:sz w:val="26"/>
          <w:szCs w:val="26"/>
        </w:rPr>
      </w:pPr>
    </w:p>
    <w:p w:rsidR="0013115D" w:rsidRPr="003B6EB1" w:rsidRDefault="0013115D" w:rsidP="003B6EB1">
      <w:pPr>
        <w:spacing w:line="240" w:lineRule="auto"/>
        <w:jc w:val="center"/>
        <w:rPr>
          <w:rFonts w:ascii="Times New Roman" w:hAnsi="Times New Roman" w:cs="Times New Roman"/>
          <w:b/>
          <w:sz w:val="26"/>
          <w:szCs w:val="26"/>
        </w:rPr>
      </w:pPr>
      <w:r w:rsidRPr="003B6EB1">
        <w:rPr>
          <w:rFonts w:ascii="Times New Roman" w:hAnsi="Times New Roman" w:cs="Times New Roman"/>
          <w:b/>
          <w:sz w:val="26"/>
          <w:szCs w:val="26"/>
        </w:rPr>
        <w:t>2. Компетенция Комиссии</w:t>
      </w:r>
    </w:p>
    <w:p w:rsidR="00B36D06" w:rsidRPr="003B6EB1" w:rsidRDefault="00B36D06" w:rsidP="003B6EB1">
      <w:pPr>
        <w:spacing w:line="240" w:lineRule="auto"/>
        <w:rPr>
          <w:rFonts w:ascii="Times New Roman" w:hAnsi="Times New Roman" w:cs="Times New Roman"/>
          <w:sz w:val="26"/>
          <w:szCs w:val="26"/>
        </w:rPr>
      </w:pP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2.1. Комиссия в соответствии с возложенными на неё задачами: </w:t>
      </w:r>
    </w:p>
    <w:p w:rsidR="0013115D" w:rsidRPr="003B6EB1" w:rsidRDefault="0013115D" w:rsidP="003B6EB1">
      <w:pPr>
        <w:pStyle w:val="a3"/>
        <w:numPr>
          <w:ilvl w:val="0"/>
          <w:numId w:val="2"/>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 xml:space="preserve">рассматривает документы, материалы и иные сведения о нарушении работником правил служебного поведения, Кодекса этики и служебного </w:t>
      </w:r>
      <w:r w:rsidR="00E943A6" w:rsidRPr="003B6EB1">
        <w:rPr>
          <w:rFonts w:ascii="Times New Roman" w:hAnsi="Times New Roman" w:cs="Times New Roman"/>
          <w:sz w:val="26"/>
          <w:szCs w:val="26"/>
        </w:rPr>
        <w:t>поведения работников</w:t>
      </w:r>
      <w:r w:rsidRPr="003B6EB1">
        <w:rPr>
          <w:rFonts w:ascii="Times New Roman" w:hAnsi="Times New Roman" w:cs="Times New Roman"/>
          <w:sz w:val="26"/>
          <w:szCs w:val="26"/>
        </w:rPr>
        <w:t>, наличии у работника личной заинтересованности, которая приводит или может привести к конфликту интересов либо проявлениям коррупции;</w:t>
      </w:r>
    </w:p>
    <w:p w:rsidR="0013115D" w:rsidRPr="003B6EB1" w:rsidRDefault="0013115D" w:rsidP="003B6EB1">
      <w:pPr>
        <w:pStyle w:val="a3"/>
        <w:numPr>
          <w:ilvl w:val="0"/>
          <w:numId w:val="2"/>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 xml:space="preserve">принимает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13115D" w:rsidRPr="003B6EB1" w:rsidRDefault="0013115D" w:rsidP="003B6EB1">
      <w:pPr>
        <w:pStyle w:val="a3"/>
        <w:numPr>
          <w:ilvl w:val="0"/>
          <w:numId w:val="2"/>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обращается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необходимых для работы Комиссии;</w:t>
      </w:r>
    </w:p>
    <w:p w:rsidR="0013115D" w:rsidRPr="003B6EB1" w:rsidRDefault="0013115D" w:rsidP="003B6EB1">
      <w:pPr>
        <w:pStyle w:val="a3"/>
        <w:numPr>
          <w:ilvl w:val="0"/>
          <w:numId w:val="2"/>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 xml:space="preserve">привлекает специалистов сторонних организаций и независимых экспертов для участия в заседании Комиссии. </w:t>
      </w:r>
    </w:p>
    <w:p w:rsidR="00B36D06" w:rsidRPr="003B6EB1" w:rsidRDefault="00B36D06" w:rsidP="003B6EB1">
      <w:pPr>
        <w:pStyle w:val="a3"/>
        <w:spacing w:line="240" w:lineRule="auto"/>
        <w:ind w:left="0"/>
        <w:rPr>
          <w:rFonts w:ascii="Times New Roman" w:hAnsi="Times New Roman" w:cs="Times New Roman"/>
          <w:sz w:val="26"/>
          <w:szCs w:val="26"/>
        </w:rPr>
      </w:pPr>
    </w:p>
    <w:p w:rsidR="0013115D" w:rsidRPr="003B6EB1" w:rsidRDefault="0013115D" w:rsidP="003B6EB1">
      <w:pPr>
        <w:spacing w:line="240" w:lineRule="auto"/>
        <w:jc w:val="center"/>
        <w:rPr>
          <w:rFonts w:ascii="Times New Roman" w:hAnsi="Times New Roman" w:cs="Times New Roman"/>
          <w:b/>
          <w:sz w:val="26"/>
          <w:szCs w:val="26"/>
        </w:rPr>
      </w:pPr>
      <w:r w:rsidRPr="003B6EB1">
        <w:rPr>
          <w:rFonts w:ascii="Times New Roman" w:hAnsi="Times New Roman" w:cs="Times New Roman"/>
          <w:b/>
          <w:sz w:val="26"/>
          <w:szCs w:val="26"/>
        </w:rPr>
        <w:t>3. Порядок формирования Комиссии</w:t>
      </w:r>
    </w:p>
    <w:p w:rsidR="00B36D06" w:rsidRPr="003B6EB1" w:rsidRDefault="00B36D06" w:rsidP="003B6EB1">
      <w:pPr>
        <w:spacing w:line="240" w:lineRule="auto"/>
        <w:rPr>
          <w:rFonts w:ascii="Times New Roman" w:hAnsi="Times New Roman" w:cs="Times New Roman"/>
          <w:sz w:val="26"/>
          <w:szCs w:val="26"/>
        </w:rPr>
      </w:pP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3.1. Персональный состав комиссии утвер</w:t>
      </w:r>
      <w:r w:rsidR="001773AA" w:rsidRPr="003B6EB1">
        <w:rPr>
          <w:rFonts w:ascii="Times New Roman" w:hAnsi="Times New Roman" w:cs="Times New Roman"/>
          <w:sz w:val="26"/>
          <w:szCs w:val="26"/>
        </w:rPr>
        <w:t>ждается приказом директора учреждения</w:t>
      </w:r>
      <w:r w:rsidRPr="003B6EB1">
        <w:rPr>
          <w:rFonts w:ascii="Times New Roman" w:hAnsi="Times New Roman" w:cs="Times New Roman"/>
          <w:sz w:val="26"/>
          <w:szCs w:val="26"/>
        </w:rPr>
        <w:t>.</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3.3. Членами комиссии с правом решающего голоса м</w:t>
      </w:r>
      <w:r w:rsidR="001773AA" w:rsidRPr="003B6EB1">
        <w:rPr>
          <w:rFonts w:ascii="Times New Roman" w:hAnsi="Times New Roman" w:cs="Times New Roman"/>
          <w:sz w:val="26"/>
          <w:szCs w:val="26"/>
        </w:rPr>
        <w:t>огут быть только работники учреждения</w:t>
      </w:r>
      <w:r w:rsidRPr="003B6EB1">
        <w:rPr>
          <w:rFonts w:ascii="Times New Roman" w:hAnsi="Times New Roman" w:cs="Times New Roman"/>
          <w:sz w:val="26"/>
          <w:szCs w:val="26"/>
        </w:rPr>
        <w:t>.</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3.5. В заседании Комиссии при рассмотрении конкретного вопроса с правом совещательного голоса могут участвовать: </w:t>
      </w:r>
    </w:p>
    <w:p w:rsidR="0013115D" w:rsidRPr="003B6EB1" w:rsidRDefault="0013115D" w:rsidP="003B6EB1">
      <w:pPr>
        <w:pStyle w:val="a3"/>
        <w:numPr>
          <w:ilvl w:val="0"/>
          <w:numId w:val="3"/>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13115D" w:rsidRPr="003B6EB1" w:rsidRDefault="0013115D" w:rsidP="003B6EB1">
      <w:pPr>
        <w:pStyle w:val="a3"/>
        <w:numPr>
          <w:ilvl w:val="0"/>
          <w:numId w:val="3"/>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другие работники, которые могут дать пояснени</w:t>
      </w:r>
      <w:r w:rsidR="001773AA" w:rsidRPr="003B6EB1">
        <w:rPr>
          <w:rFonts w:ascii="Times New Roman" w:hAnsi="Times New Roman" w:cs="Times New Roman"/>
          <w:sz w:val="26"/>
          <w:szCs w:val="26"/>
        </w:rPr>
        <w:t>я по вопросам деятельности учреждения</w:t>
      </w:r>
      <w:r w:rsidRPr="003B6EB1">
        <w:rPr>
          <w:rFonts w:ascii="Times New Roman" w:hAnsi="Times New Roman" w:cs="Times New Roman"/>
          <w:sz w:val="26"/>
          <w:szCs w:val="26"/>
        </w:rPr>
        <w:t xml:space="preserve"> и вопросам, рассматриваемых комиссией. </w:t>
      </w:r>
    </w:p>
    <w:p w:rsidR="0013115D" w:rsidRPr="003B6EB1" w:rsidRDefault="0013115D" w:rsidP="003B6EB1">
      <w:pPr>
        <w:pStyle w:val="a3"/>
        <w:numPr>
          <w:ilvl w:val="0"/>
          <w:numId w:val="3"/>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должностные лица государственных органов, органов местного самоуправления.</w:t>
      </w:r>
    </w:p>
    <w:p w:rsidR="0013115D" w:rsidRPr="003B6EB1" w:rsidRDefault="0013115D" w:rsidP="003B6EB1">
      <w:pPr>
        <w:pStyle w:val="a3"/>
        <w:numPr>
          <w:ilvl w:val="0"/>
          <w:numId w:val="3"/>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lastRenderedPageBreak/>
        <w:t xml:space="preserve">представители заинтересованных организаций. </w:t>
      </w: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B36D06" w:rsidRPr="003B6EB1" w:rsidRDefault="00B36D06" w:rsidP="003B6EB1">
      <w:pPr>
        <w:spacing w:line="240" w:lineRule="auto"/>
        <w:jc w:val="center"/>
        <w:rPr>
          <w:rFonts w:ascii="Times New Roman" w:hAnsi="Times New Roman" w:cs="Times New Roman"/>
          <w:b/>
          <w:sz w:val="26"/>
          <w:szCs w:val="26"/>
        </w:rPr>
      </w:pPr>
    </w:p>
    <w:p w:rsidR="0013115D" w:rsidRPr="003B6EB1" w:rsidRDefault="0013115D" w:rsidP="003B6EB1">
      <w:pPr>
        <w:spacing w:line="240" w:lineRule="auto"/>
        <w:jc w:val="center"/>
        <w:rPr>
          <w:rFonts w:ascii="Times New Roman" w:hAnsi="Times New Roman" w:cs="Times New Roman"/>
          <w:b/>
          <w:sz w:val="26"/>
          <w:szCs w:val="26"/>
        </w:rPr>
      </w:pPr>
      <w:r w:rsidRPr="003B6EB1">
        <w:rPr>
          <w:rFonts w:ascii="Times New Roman" w:hAnsi="Times New Roman" w:cs="Times New Roman"/>
          <w:b/>
          <w:sz w:val="26"/>
          <w:szCs w:val="26"/>
        </w:rPr>
        <w:t>4. Порядок работы Комиссии</w:t>
      </w:r>
    </w:p>
    <w:p w:rsidR="00B36D06" w:rsidRPr="003B6EB1" w:rsidRDefault="00B36D06" w:rsidP="003B6EB1">
      <w:pPr>
        <w:spacing w:line="240" w:lineRule="auto"/>
        <w:rPr>
          <w:rFonts w:ascii="Times New Roman" w:hAnsi="Times New Roman" w:cs="Times New Roman"/>
          <w:sz w:val="26"/>
          <w:szCs w:val="26"/>
        </w:rPr>
      </w:pPr>
    </w:p>
    <w:p w:rsidR="0013115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4.1. Основаниями для проведения заседания комиссии являются предста</w:t>
      </w:r>
      <w:r w:rsidR="001773AA" w:rsidRPr="003B6EB1">
        <w:rPr>
          <w:rFonts w:ascii="Times New Roman" w:hAnsi="Times New Roman" w:cs="Times New Roman"/>
          <w:sz w:val="26"/>
          <w:szCs w:val="26"/>
        </w:rPr>
        <w:t>вление директором учреждения</w:t>
      </w:r>
      <w:r w:rsidRPr="003B6EB1">
        <w:rPr>
          <w:rFonts w:ascii="Times New Roman" w:hAnsi="Times New Roman" w:cs="Times New Roman"/>
          <w:sz w:val="26"/>
          <w:szCs w:val="26"/>
        </w:rPr>
        <w:t>:</w:t>
      </w:r>
    </w:p>
    <w:p w:rsidR="0013115D" w:rsidRPr="003B6EB1" w:rsidRDefault="0013115D" w:rsidP="003B6EB1">
      <w:pPr>
        <w:pStyle w:val="a3"/>
        <w:numPr>
          <w:ilvl w:val="0"/>
          <w:numId w:val="4"/>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сведений о нарушении работником требований Кодекса этики и служебного пов</w:t>
      </w:r>
      <w:r w:rsidR="001773AA" w:rsidRPr="003B6EB1">
        <w:rPr>
          <w:rFonts w:ascii="Times New Roman" w:hAnsi="Times New Roman" w:cs="Times New Roman"/>
          <w:sz w:val="26"/>
          <w:szCs w:val="26"/>
        </w:rPr>
        <w:t>едения в учреждении</w:t>
      </w:r>
      <w:r w:rsidRPr="003B6EB1">
        <w:rPr>
          <w:rFonts w:ascii="Times New Roman" w:hAnsi="Times New Roman" w:cs="Times New Roman"/>
          <w:sz w:val="26"/>
          <w:szCs w:val="26"/>
        </w:rPr>
        <w:t xml:space="preserve">. </w:t>
      </w:r>
    </w:p>
    <w:p w:rsidR="008F21ED" w:rsidRPr="003B6EB1" w:rsidRDefault="008F21ED" w:rsidP="003B6EB1">
      <w:pPr>
        <w:pStyle w:val="a3"/>
        <w:numPr>
          <w:ilvl w:val="0"/>
          <w:numId w:val="4"/>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о</w:t>
      </w:r>
      <w:r w:rsidR="0013115D" w:rsidRPr="003B6EB1">
        <w:rPr>
          <w:rFonts w:ascii="Times New Roman" w:hAnsi="Times New Roman" w:cs="Times New Roman"/>
          <w:sz w:val="26"/>
          <w:szCs w:val="26"/>
        </w:rPr>
        <w:t xml:space="preserve"> несоблюдении работником требований об урегулировании конфликта интересов. </w:t>
      </w:r>
    </w:p>
    <w:p w:rsidR="008F21ED" w:rsidRPr="003B6EB1" w:rsidRDefault="008F21ED" w:rsidP="003B6EB1">
      <w:pPr>
        <w:pStyle w:val="a3"/>
        <w:numPr>
          <w:ilvl w:val="0"/>
          <w:numId w:val="4"/>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п</w:t>
      </w:r>
      <w:r w:rsidR="0013115D" w:rsidRPr="003B6EB1">
        <w:rPr>
          <w:rFonts w:ascii="Times New Roman" w:hAnsi="Times New Roman" w:cs="Times New Roman"/>
          <w:sz w:val="26"/>
          <w:szCs w:val="26"/>
        </w:rPr>
        <w:t>оступившего в комиссию в установленном порядке заявления о нарушениях</w:t>
      </w:r>
      <w:r w:rsidRPr="003B6EB1">
        <w:rPr>
          <w:rFonts w:ascii="Times New Roman" w:hAnsi="Times New Roman" w:cs="Times New Roman"/>
          <w:sz w:val="26"/>
          <w:szCs w:val="26"/>
        </w:rPr>
        <w:t>, совершенных работником.</w:t>
      </w:r>
    </w:p>
    <w:p w:rsidR="008F21ED" w:rsidRPr="003B6EB1" w:rsidRDefault="008F21ED" w:rsidP="003B6EB1">
      <w:pPr>
        <w:pStyle w:val="a3"/>
        <w:numPr>
          <w:ilvl w:val="0"/>
          <w:numId w:val="4"/>
        </w:numPr>
        <w:spacing w:line="240" w:lineRule="auto"/>
        <w:ind w:left="0" w:firstLine="709"/>
        <w:rPr>
          <w:rFonts w:ascii="Times New Roman" w:hAnsi="Times New Roman" w:cs="Times New Roman"/>
          <w:sz w:val="26"/>
          <w:szCs w:val="26"/>
        </w:rPr>
      </w:pPr>
      <w:r w:rsidRPr="003B6EB1">
        <w:rPr>
          <w:rFonts w:ascii="Times New Roman" w:hAnsi="Times New Roman" w:cs="Times New Roman"/>
          <w:sz w:val="26"/>
          <w:szCs w:val="26"/>
        </w:rPr>
        <w:t>п</w:t>
      </w:r>
      <w:r w:rsidR="0013115D" w:rsidRPr="003B6EB1">
        <w:rPr>
          <w:rFonts w:ascii="Times New Roman" w:hAnsi="Times New Roman" w:cs="Times New Roman"/>
          <w:sz w:val="26"/>
          <w:szCs w:val="26"/>
        </w:rPr>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мер по предупреждению коррупции.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4.2. Информация, указанная в пункте 4.1 настоящего Положения, должна быть представлена в письменном виде и</w:t>
      </w:r>
      <w:r w:rsidR="008F21ED" w:rsidRPr="003B6EB1">
        <w:rPr>
          <w:rFonts w:ascii="Times New Roman" w:hAnsi="Times New Roman" w:cs="Times New Roman"/>
          <w:sz w:val="26"/>
          <w:szCs w:val="26"/>
        </w:rPr>
        <w:t xml:space="preserve"> содержать следующие сведения: ф</w:t>
      </w:r>
      <w:r w:rsidRPr="003B6EB1">
        <w:rPr>
          <w:rFonts w:ascii="Times New Roman" w:hAnsi="Times New Roman" w:cs="Times New Roman"/>
          <w:sz w:val="26"/>
          <w:szCs w:val="26"/>
        </w:rPr>
        <w:t xml:space="preserve">амилию, имя, отчество работника и занимаемую им </w:t>
      </w:r>
      <w:proofErr w:type="gramStart"/>
      <w:r w:rsidRPr="003B6EB1">
        <w:rPr>
          <w:rFonts w:ascii="Times New Roman" w:hAnsi="Times New Roman" w:cs="Times New Roman"/>
          <w:sz w:val="26"/>
          <w:szCs w:val="26"/>
        </w:rPr>
        <w:t>должность</w:t>
      </w:r>
      <w:r w:rsidR="008F21ED" w:rsidRPr="003B6EB1">
        <w:rPr>
          <w:rFonts w:ascii="Times New Roman" w:hAnsi="Times New Roman" w:cs="Times New Roman"/>
          <w:sz w:val="26"/>
          <w:szCs w:val="26"/>
        </w:rPr>
        <w:t>,о</w:t>
      </w:r>
      <w:r w:rsidRPr="003B6EB1">
        <w:rPr>
          <w:rFonts w:ascii="Times New Roman" w:hAnsi="Times New Roman" w:cs="Times New Roman"/>
          <w:sz w:val="26"/>
          <w:szCs w:val="26"/>
        </w:rPr>
        <w:t>писание</w:t>
      </w:r>
      <w:proofErr w:type="gramEnd"/>
      <w:r w:rsidRPr="003B6EB1">
        <w:rPr>
          <w:rFonts w:ascii="Times New Roman" w:hAnsi="Times New Roman" w:cs="Times New Roman"/>
          <w:sz w:val="26"/>
          <w:szCs w:val="26"/>
        </w:rPr>
        <w:t xml:space="preserve">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rsidR="008F21ED" w:rsidRPr="003B6EB1">
        <w:rPr>
          <w:rFonts w:ascii="Times New Roman" w:hAnsi="Times New Roman" w:cs="Times New Roman"/>
          <w:sz w:val="26"/>
          <w:szCs w:val="26"/>
        </w:rPr>
        <w:t>, данные об источнике информации.</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4.6. Проверка информации и материалов осуществляется в месячный срок со дня принятия решения о её проведении.</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rsidR="008F21ED" w:rsidRPr="003B6EB1">
        <w:rPr>
          <w:rFonts w:ascii="Times New Roman" w:hAnsi="Times New Roman" w:cs="Times New Roman"/>
          <w:sz w:val="26"/>
          <w:szCs w:val="26"/>
        </w:rPr>
        <w:t xml:space="preserve">омиссии немедленно информирует </w:t>
      </w:r>
      <w:r w:rsidRPr="003B6EB1">
        <w:rPr>
          <w:rFonts w:ascii="Times New Roman" w:hAnsi="Times New Roman" w:cs="Times New Roman"/>
          <w:sz w:val="26"/>
          <w:szCs w:val="26"/>
        </w:rPr>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w:t>
      </w:r>
      <w:r w:rsidRPr="003B6EB1">
        <w:rPr>
          <w:rFonts w:ascii="Times New Roman" w:hAnsi="Times New Roman" w:cs="Times New Roman"/>
          <w:sz w:val="26"/>
          <w:szCs w:val="26"/>
        </w:rPr>
        <w:lastRenderedPageBreak/>
        <w:t xml:space="preserve">должности на период урегулирования конфликта интересов с сохранением денежного содержания.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4.10. Заседание Комиссии считается правомочным, если на нем присутствует более половины от общего числа членов Комиссии.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w:t>
      </w:r>
      <w:proofErr w:type="gramStart"/>
      <w:r w:rsidRPr="003B6EB1">
        <w:rPr>
          <w:rFonts w:ascii="Times New Roman" w:hAnsi="Times New Roman" w:cs="Times New Roman"/>
          <w:sz w:val="26"/>
          <w:szCs w:val="26"/>
        </w:rPr>
        <w:t>не явки</w:t>
      </w:r>
      <w:proofErr w:type="gramEnd"/>
      <w:r w:rsidRPr="003B6EB1">
        <w:rPr>
          <w:rFonts w:ascii="Times New Roman" w:hAnsi="Times New Roman" w:cs="Times New Roman"/>
          <w:sz w:val="26"/>
          <w:szCs w:val="26"/>
        </w:rPr>
        <w:t xml:space="preserve"> на заседание Комиссии без уважительной причины, Комиссия рассматривает вопрос без присутствия работника.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8F21ED"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4.15. По итогам рассмотрения вопроса Комиссия приним</w:t>
      </w:r>
      <w:r w:rsidR="008F21ED" w:rsidRPr="003B6EB1">
        <w:rPr>
          <w:rFonts w:ascii="Times New Roman" w:hAnsi="Times New Roman" w:cs="Times New Roman"/>
          <w:sz w:val="26"/>
          <w:szCs w:val="26"/>
        </w:rPr>
        <w:t>ает решений, составляется протокол. В протоколе Комиссия указывает</w:t>
      </w:r>
      <w:r w:rsidR="0017377F" w:rsidRPr="003B6EB1">
        <w:rPr>
          <w:rFonts w:ascii="Times New Roman" w:hAnsi="Times New Roman" w:cs="Times New Roman"/>
          <w:sz w:val="26"/>
          <w:szCs w:val="26"/>
        </w:rPr>
        <w:t>:</w:t>
      </w:r>
    </w:p>
    <w:p w:rsidR="0017377F" w:rsidRPr="003B6EB1" w:rsidRDefault="008F21E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w:t>
      </w:r>
      <w:r w:rsidR="0017377F" w:rsidRPr="003B6EB1">
        <w:rPr>
          <w:rFonts w:ascii="Times New Roman" w:hAnsi="Times New Roman" w:cs="Times New Roman"/>
          <w:sz w:val="26"/>
          <w:szCs w:val="26"/>
        </w:rPr>
        <w:t>д</w:t>
      </w:r>
      <w:r w:rsidR="0013115D" w:rsidRPr="003B6EB1">
        <w:rPr>
          <w:rFonts w:ascii="Times New Roman" w:hAnsi="Times New Roman" w:cs="Times New Roman"/>
          <w:sz w:val="26"/>
          <w:szCs w:val="26"/>
        </w:rPr>
        <w:t>ат</w:t>
      </w:r>
      <w:r w:rsidR="0017377F" w:rsidRPr="003B6EB1">
        <w:rPr>
          <w:rFonts w:ascii="Times New Roman" w:hAnsi="Times New Roman" w:cs="Times New Roman"/>
          <w:sz w:val="26"/>
          <w:szCs w:val="26"/>
        </w:rPr>
        <w:t>у</w:t>
      </w:r>
      <w:r w:rsidR="0013115D" w:rsidRPr="003B6EB1">
        <w:rPr>
          <w:rFonts w:ascii="Times New Roman" w:hAnsi="Times New Roman" w:cs="Times New Roman"/>
          <w:sz w:val="26"/>
          <w:szCs w:val="26"/>
        </w:rPr>
        <w:t xml:space="preserve"> заседания Комиссии, фамилии, имена, отчества членов Комиссии и других лиц, присутствующих на заседании</w:t>
      </w:r>
      <w:r w:rsidR="0017377F" w:rsidRPr="003B6EB1">
        <w:rPr>
          <w:rFonts w:ascii="Times New Roman" w:hAnsi="Times New Roman" w:cs="Times New Roman"/>
          <w:sz w:val="26"/>
          <w:szCs w:val="26"/>
        </w:rPr>
        <w:t>;</w:t>
      </w:r>
    </w:p>
    <w:p w:rsidR="0017377F" w:rsidRPr="003B6EB1" w:rsidRDefault="0017377F"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-ф</w:t>
      </w:r>
      <w:r w:rsidR="0013115D" w:rsidRPr="003B6EB1">
        <w:rPr>
          <w:rFonts w:ascii="Times New Roman" w:hAnsi="Times New Roman" w:cs="Times New Roman"/>
          <w:sz w:val="26"/>
          <w:szCs w:val="26"/>
        </w:rPr>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3B6EB1">
        <w:rPr>
          <w:rFonts w:ascii="Times New Roman" w:hAnsi="Times New Roman" w:cs="Times New Roman"/>
          <w:sz w:val="26"/>
          <w:szCs w:val="26"/>
        </w:rPr>
        <w:t>;</w:t>
      </w:r>
    </w:p>
    <w:p w:rsidR="0017377F" w:rsidRPr="003B6EB1" w:rsidRDefault="0017377F"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п</w:t>
      </w:r>
      <w:r w:rsidR="0013115D" w:rsidRPr="003B6EB1">
        <w:rPr>
          <w:rFonts w:ascii="Times New Roman" w:hAnsi="Times New Roman" w:cs="Times New Roman"/>
          <w:sz w:val="26"/>
          <w:szCs w:val="26"/>
        </w:rPr>
        <w:t>редъявляемые к работнику претензии, материал</w:t>
      </w:r>
      <w:r w:rsidRPr="003B6EB1">
        <w:rPr>
          <w:rFonts w:ascii="Times New Roman" w:hAnsi="Times New Roman" w:cs="Times New Roman"/>
          <w:sz w:val="26"/>
          <w:szCs w:val="26"/>
        </w:rPr>
        <w:t>ы, на которых они основываются;</w:t>
      </w:r>
    </w:p>
    <w:p w:rsidR="0017377F" w:rsidRPr="003B6EB1" w:rsidRDefault="0017377F"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с</w:t>
      </w:r>
      <w:r w:rsidR="0013115D" w:rsidRPr="003B6EB1">
        <w:rPr>
          <w:rFonts w:ascii="Times New Roman" w:hAnsi="Times New Roman" w:cs="Times New Roman"/>
          <w:sz w:val="26"/>
          <w:szCs w:val="26"/>
        </w:rPr>
        <w:t>одержание пояснений работника и других лиц по существу предъявляемых претензий</w:t>
      </w:r>
      <w:r w:rsidRPr="003B6EB1">
        <w:rPr>
          <w:rFonts w:ascii="Times New Roman" w:hAnsi="Times New Roman" w:cs="Times New Roman"/>
          <w:sz w:val="26"/>
          <w:szCs w:val="26"/>
        </w:rPr>
        <w:t>;</w:t>
      </w:r>
    </w:p>
    <w:p w:rsidR="0017377F" w:rsidRPr="003B6EB1" w:rsidRDefault="0017377F"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ф</w:t>
      </w:r>
      <w:r w:rsidR="0013115D" w:rsidRPr="003B6EB1">
        <w:rPr>
          <w:rFonts w:ascii="Times New Roman" w:hAnsi="Times New Roman" w:cs="Times New Roman"/>
          <w:sz w:val="26"/>
          <w:szCs w:val="26"/>
        </w:rPr>
        <w:t>амилии, имена, отчества выступивших на заседании лиц и краткое изложение их выступлений</w:t>
      </w:r>
      <w:r w:rsidRPr="003B6EB1">
        <w:rPr>
          <w:rFonts w:ascii="Times New Roman" w:hAnsi="Times New Roman" w:cs="Times New Roman"/>
          <w:sz w:val="26"/>
          <w:szCs w:val="26"/>
        </w:rPr>
        <w:t>;</w:t>
      </w:r>
    </w:p>
    <w:p w:rsidR="0017377F" w:rsidRPr="003B6EB1" w:rsidRDefault="0017377F"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и</w:t>
      </w:r>
      <w:r w:rsidR="0013115D" w:rsidRPr="003B6EB1">
        <w:rPr>
          <w:rFonts w:ascii="Times New Roman" w:hAnsi="Times New Roman" w:cs="Times New Roman"/>
          <w:sz w:val="26"/>
          <w:szCs w:val="26"/>
        </w:rPr>
        <w:t>сточник информации, содержащей основания для проведения заседанияКомиссии, дат</w:t>
      </w:r>
      <w:r w:rsidR="001773AA" w:rsidRPr="003B6EB1">
        <w:rPr>
          <w:rFonts w:ascii="Times New Roman" w:hAnsi="Times New Roman" w:cs="Times New Roman"/>
          <w:sz w:val="26"/>
          <w:szCs w:val="26"/>
        </w:rPr>
        <w:t>а поступления информации в учреждение</w:t>
      </w:r>
      <w:r w:rsidRPr="003B6EB1">
        <w:rPr>
          <w:rFonts w:ascii="Times New Roman" w:hAnsi="Times New Roman" w:cs="Times New Roman"/>
          <w:sz w:val="26"/>
          <w:szCs w:val="26"/>
        </w:rPr>
        <w:t>;</w:t>
      </w:r>
    </w:p>
    <w:p w:rsidR="0017377F" w:rsidRPr="003B6EB1" w:rsidRDefault="0017377F"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д</w:t>
      </w:r>
      <w:r w:rsidR="0013115D" w:rsidRPr="003B6EB1">
        <w:rPr>
          <w:rFonts w:ascii="Times New Roman" w:hAnsi="Times New Roman" w:cs="Times New Roman"/>
          <w:sz w:val="26"/>
          <w:szCs w:val="26"/>
        </w:rPr>
        <w:t>ругие сведения</w:t>
      </w:r>
      <w:r w:rsidRPr="003B6EB1">
        <w:rPr>
          <w:rFonts w:ascii="Times New Roman" w:hAnsi="Times New Roman" w:cs="Times New Roman"/>
          <w:sz w:val="26"/>
          <w:szCs w:val="26"/>
        </w:rPr>
        <w:t>;</w:t>
      </w:r>
    </w:p>
    <w:p w:rsidR="0017377F" w:rsidRPr="003B6EB1" w:rsidRDefault="0017377F"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 р</w:t>
      </w:r>
      <w:r w:rsidR="0013115D" w:rsidRPr="003B6EB1">
        <w:rPr>
          <w:rFonts w:ascii="Times New Roman" w:hAnsi="Times New Roman" w:cs="Times New Roman"/>
          <w:sz w:val="26"/>
          <w:szCs w:val="26"/>
        </w:rPr>
        <w:t>езультаты голосования</w:t>
      </w:r>
      <w:r w:rsidRPr="003B6EB1">
        <w:rPr>
          <w:rFonts w:ascii="Times New Roman" w:hAnsi="Times New Roman" w:cs="Times New Roman"/>
          <w:sz w:val="26"/>
          <w:szCs w:val="26"/>
        </w:rPr>
        <w:t>;</w:t>
      </w:r>
    </w:p>
    <w:p w:rsidR="0017377F" w:rsidRPr="003B6EB1" w:rsidRDefault="0017377F"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 - р</w:t>
      </w:r>
      <w:r w:rsidR="0013115D" w:rsidRPr="003B6EB1">
        <w:rPr>
          <w:rFonts w:ascii="Times New Roman" w:hAnsi="Times New Roman" w:cs="Times New Roman"/>
          <w:sz w:val="26"/>
          <w:szCs w:val="26"/>
        </w:rPr>
        <w:t>ешение и обоснование его принятия</w:t>
      </w:r>
      <w:r w:rsidRPr="003B6EB1">
        <w:rPr>
          <w:rFonts w:ascii="Times New Roman" w:hAnsi="Times New Roman" w:cs="Times New Roman"/>
          <w:sz w:val="26"/>
          <w:szCs w:val="26"/>
        </w:rPr>
        <w:t>;</w:t>
      </w:r>
    </w:p>
    <w:p w:rsidR="0017377F"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lastRenderedPageBreak/>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17377F"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5.4. Копии протокола заседания Комиссии, в 3-дневный с</w:t>
      </w:r>
      <w:r w:rsidR="001773AA" w:rsidRPr="003B6EB1">
        <w:rPr>
          <w:rFonts w:ascii="Times New Roman" w:hAnsi="Times New Roman" w:cs="Times New Roman"/>
          <w:sz w:val="26"/>
          <w:szCs w:val="26"/>
        </w:rPr>
        <w:t>рок направляются директору учреждения</w:t>
      </w:r>
      <w:r w:rsidRPr="003B6EB1">
        <w:rPr>
          <w:rFonts w:ascii="Times New Roman" w:hAnsi="Times New Roman" w:cs="Times New Roman"/>
          <w:sz w:val="26"/>
          <w:szCs w:val="26"/>
        </w:rPr>
        <w:t xml:space="preserve">, работнику, а также, по решению Комиссии, – иным заинтересованным лицам. </w:t>
      </w:r>
    </w:p>
    <w:p w:rsidR="0017377F" w:rsidRPr="003B6EB1" w:rsidRDefault="001773AA"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5.5. Директор учреждения</w:t>
      </w:r>
      <w:r w:rsidR="0013115D" w:rsidRPr="003B6EB1">
        <w:rPr>
          <w:rFonts w:ascii="Times New Roman" w:hAnsi="Times New Roman" w:cs="Times New Roman"/>
          <w:sz w:val="26"/>
          <w:szCs w:val="26"/>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в письменной форме уведомляет Комиссию в месячный срок со дня поступления к нему протокола заседания К</w:t>
      </w:r>
      <w:r w:rsidRPr="003B6EB1">
        <w:rPr>
          <w:rFonts w:ascii="Times New Roman" w:hAnsi="Times New Roman" w:cs="Times New Roman"/>
          <w:sz w:val="26"/>
          <w:szCs w:val="26"/>
        </w:rPr>
        <w:t>омиссии. Решение директора учреждения</w:t>
      </w:r>
      <w:r w:rsidR="0013115D" w:rsidRPr="003B6EB1">
        <w:rPr>
          <w:rFonts w:ascii="Times New Roman" w:hAnsi="Times New Roman" w:cs="Times New Roman"/>
          <w:sz w:val="26"/>
          <w:szCs w:val="26"/>
        </w:rPr>
        <w:t xml:space="preserve"> оглашается на ближайшем заседании Комиссии и принимается к сведению без обсуждения. </w:t>
      </w:r>
    </w:p>
    <w:p w:rsidR="0017377F"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5.6. В случае установления Комиссией признаков дисциплинарного проступка в действиях (бездействии) работника реш</w:t>
      </w:r>
      <w:r w:rsidR="0017377F" w:rsidRPr="003B6EB1">
        <w:rPr>
          <w:rFonts w:ascii="Times New Roman" w:hAnsi="Times New Roman" w:cs="Times New Roman"/>
          <w:sz w:val="26"/>
          <w:szCs w:val="26"/>
        </w:rPr>
        <w:t>ается</w:t>
      </w:r>
      <w:r w:rsidRPr="003B6EB1">
        <w:rPr>
          <w:rFonts w:ascii="Times New Roman" w:hAnsi="Times New Roman" w:cs="Times New Roman"/>
          <w:sz w:val="26"/>
          <w:szCs w:val="26"/>
        </w:rPr>
        <w:t xml:space="preserve"> вопрос о применении к работнику дисциплинарного взыскания в соответствии с трудовым законодательством. </w:t>
      </w:r>
    </w:p>
    <w:p w:rsidR="0017377F"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17377F"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17377F"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17377F"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5.10. Решение Комиссии может быть обжаловано работником в порядке, предусмотренном законодательством Российской Федерации. </w:t>
      </w:r>
    </w:p>
    <w:p w:rsidR="00B36D06" w:rsidRPr="003B6EB1" w:rsidRDefault="00B36D06" w:rsidP="003B6EB1">
      <w:pPr>
        <w:spacing w:line="240" w:lineRule="auto"/>
        <w:rPr>
          <w:rFonts w:ascii="Times New Roman" w:hAnsi="Times New Roman" w:cs="Times New Roman"/>
          <w:b/>
          <w:sz w:val="26"/>
          <w:szCs w:val="26"/>
        </w:rPr>
      </w:pPr>
    </w:p>
    <w:p w:rsidR="0017377F" w:rsidRPr="003B6EB1" w:rsidRDefault="0013115D" w:rsidP="003B6EB1">
      <w:pPr>
        <w:spacing w:line="240" w:lineRule="auto"/>
        <w:jc w:val="center"/>
        <w:rPr>
          <w:rFonts w:ascii="Times New Roman" w:hAnsi="Times New Roman" w:cs="Times New Roman"/>
          <w:b/>
          <w:sz w:val="26"/>
          <w:szCs w:val="26"/>
        </w:rPr>
      </w:pPr>
      <w:r w:rsidRPr="003B6EB1">
        <w:rPr>
          <w:rFonts w:ascii="Times New Roman" w:hAnsi="Times New Roman" w:cs="Times New Roman"/>
          <w:b/>
          <w:sz w:val="26"/>
          <w:szCs w:val="26"/>
        </w:rPr>
        <w:t>6. Заключительные положения</w:t>
      </w:r>
    </w:p>
    <w:p w:rsidR="00B36D06" w:rsidRPr="003B6EB1" w:rsidRDefault="00B36D06" w:rsidP="003B6EB1">
      <w:pPr>
        <w:spacing w:line="240" w:lineRule="auto"/>
        <w:rPr>
          <w:rFonts w:ascii="Times New Roman" w:hAnsi="Times New Roman" w:cs="Times New Roman"/>
          <w:sz w:val="26"/>
          <w:szCs w:val="26"/>
        </w:rPr>
      </w:pPr>
    </w:p>
    <w:p w:rsidR="0017377F"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 xml:space="preserve">6.1. Настоящее Положение действует до замены его новым Положением. </w:t>
      </w:r>
    </w:p>
    <w:p w:rsidR="00AB671E" w:rsidRPr="003B6EB1" w:rsidRDefault="0013115D" w:rsidP="003B6EB1">
      <w:pPr>
        <w:spacing w:line="240" w:lineRule="auto"/>
        <w:rPr>
          <w:rFonts w:ascii="Times New Roman" w:hAnsi="Times New Roman" w:cs="Times New Roman"/>
          <w:sz w:val="26"/>
          <w:szCs w:val="26"/>
        </w:rPr>
      </w:pPr>
      <w:r w:rsidRPr="003B6EB1">
        <w:rPr>
          <w:rFonts w:ascii="Times New Roman" w:hAnsi="Times New Roman" w:cs="Times New Roman"/>
          <w:sz w:val="26"/>
          <w:szCs w:val="26"/>
        </w:rPr>
        <w:t>6.2. Любые изменения и дополнения в настоящее Положение в</w:t>
      </w:r>
      <w:r w:rsidR="001773AA" w:rsidRPr="003B6EB1">
        <w:rPr>
          <w:rFonts w:ascii="Times New Roman" w:hAnsi="Times New Roman" w:cs="Times New Roman"/>
          <w:sz w:val="26"/>
          <w:szCs w:val="26"/>
        </w:rPr>
        <w:t>носятся приказом директора учреждения</w:t>
      </w:r>
      <w:r w:rsidRPr="003B6EB1">
        <w:rPr>
          <w:rFonts w:ascii="Times New Roman" w:hAnsi="Times New Roman" w:cs="Times New Roman"/>
          <w:sz w:val="26"/>
          <w:szCs w:val="26"/>
        </w:rPr>
        <w:t>.</w:t>
      </w:r>
    </w:p>
    <w:sectPr w:rsidR="00AB671E" w:rsidRPr="003B6EB1" w:rsidSect="00DD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C4209E"/>
    <w:multiLevelType w:val="multilevel"/>
    <w:tmpl w:val="384E6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295739"/>
    <w:rsid w:val="000E0743"/>
    <w:rsid w:val="0013115D"/>
    <w:rsid w:val="0017377F"/>
    <w:rsid w:val="001773AA"/>
    <w:rsid w:val="00181168"/>
    <w:rsid w:val="00295739"/>
    <w:rsid w:val="003B6EB1"/>
    <w:rsid w:val="003E0EA0"/>
    <w:rsid w:val="0041410D"/>
    <w:rsid w:val="005F2543"/>
    <w:rsid w:val="00627366"/>
    <w:rsid w:val="00680860"/>
    <w:rsid w:val="008F21ED"/>
    <w:rsid w:val="00950A9C"/>
    <w:rsid w:val="00AB671E"/>
    <w:rsid w:val="00AE2039"/>
    <w:rsid w:val="00B36D06"/>
    <w:rsid w:val="00C23614"/>
    <w:rsid w:val="00DB2D80"/>
    <w:rsid w:val="00DD025A"/>
    <w:rsid w:val="00DD77AC"/>
    <w:rsid w:val="00E943A6"/>
    <w:rsid w:val="00F7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9875"/>
  <w15:docId w15:val="{7438D024-82A1-4E25-A1AF-B99B9FF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5D"/>
    <w:pPr>
      <w:ind w:left="720"/>
      <w:contextualSpacing/>
    </w:pPr>
  </w:style>
  <w:style w:type="paragraph" w:styleId="a4">
    <w:name w:val="Balloon Text"/>
    <w:basedOn w:val="a"/>
    <w:link w:val="a5"/>
    <w:uiPriority w:val="99"/>
    <w:semiHidden/>
    <w:unhideWhenUsed/>
    <w:rsid w:val="0068086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DD_Mono_1</cp:lastModifiedBy>
  <cp:revision>19</cp:revision>
  <cp:lastPrinted>2023-03-14T04:25:00Z</cp:lastPrinted>
  <dcterms:created xsi:type="dcterms:W3CDTF">2018-06-28T10:21:00Z</dcterms:created>
  <dcterms:modified xsi:type="dcterms:W3CDTF">2023-03-14T04:32:00Z</dcterms:modified>
</cp:coreProperties>
</file>